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56" w:rsidRDefault="00363D3A">
      <w:r>
        <w:t>Objectifs SMART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Visiter le volcan Arenal;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Aller à la messe du dimanche avec ma famille, et ce au moins une fois;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 xml:space="preserve">Passer quatre après-midi avec les femmes de la coopérative </w:t>
      </w:r>
      <w:proofErr w:type="spellStart"/>
      <w:r>
        <w:t>Amureci</w:t>
      </w:r>
      <w:proofErr w:type="spellEnd"/>
      <w:r>
        <w:t>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Améliorer mon espagnol : être capable d’avoir une conversation sans avoir recourt à un dictionn</w:t>
      </w:r>
      <w:r>
        <w:t>a</w:t>
      </w:r>
      <w:r>
        <w:t>ire;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Participer à 3 types de projets de conservation;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Nourrir, observer et soigner au moins 6 espèces animales;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Découvrir une nouvelle culture : goûter au moins 3 plats typiques / visiter 1 endroit historique;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Avoir au moins 1 conférence SKYPE;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Ramasser un cadeau costaricien pour Caroline;</w:t>
      </w:r>
    </w:p>
    <w:p w:rsidR="00363D3A" w:rsidRDefault="00363D3A" w:rsidP="00363D3A">
      <w:pPr>
        <w:pStyle w:val="Paragraphedeliste"/>
        <w:numPr>
          <w:ilvl w:val="0"/>
          <w:numId w:val="1"/>
        </w:numPr>
      </w:pPr>
      <w:r>
        <w:t>Construire 5 cages.</w:t>
      </w:r>
      <w:bookmarkStart w:id="0" w:name="_GoBack"/>
      <w:bookmarkEnd w:id="0"/>
    </w:p>
    <w:sectPr w:rsidR="00363D3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C29"/>
    <w:multiLevelType w:val="hybridMultilevel"/>
    <w:tmpl w:val="9AF432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58"/>
    <w:rsid w:val="00363D3A"/>
    <w:rsid w:val="009B4C56"/>
    <w:rsid w:val="00E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3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3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498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2011-01-10T01:14:00Z</dcterms:created>
  <dcterms:modified xsi:type="dcterms:W3CDTF">2011-01-10T01:14:00Z</dcterms:modified>
</cp:coreProperties>
</file>